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433E" w14:textId="0B339B23" w:rsidR="00AF3499" w:rsidRPr="00AF3499" w:rsidRDefault="00AF3499" w:rsidP="00AF3499">
      <w:pPr>
        <w:rPr>
          <w:b/>
          <w:bCs/>
        </w:rPr>
      </w:pPr>
      <w:r>
        <w:rPr>
          <w:b/>
          <w:bCs/>
        </w:rPr>
        <w:t>Pedido de Isenção</w:t>
      </w:r>
      <w:r w:rsidRPr="00AF3499">
        <w:rPr>
          <w:b/>
          <w:bCs/>
        </w:rPr>
        <w:t xml:space="preserve"> de Anuidade</w:t>
      </w:r>
    </w:p>
    <w:p w14:paraId="6AA795B3" w14:textId="7FD88A5A" w:rsidR="00AF3499" w:rsidRPr="00AF3499" w:rsidRDefault="00AF3499" w:rsidP="00AF3499">
      <w:r>
        <w:t>A</w:t>
      </w:r>
      <w:r w:rsidRPr="00AF3499">
        <w:t> </w:t>
      </w:r>
      <w:r>
        <w:rPr>
          <w:b/>
          <w:bCs/>
        </w:rPr>
        <w:t>isenção</w:t>
      </w:r>
      <w:r w:rsidRPr="00AF3499">
        <w:rPr>
          <w:b/>
          <w:bCs/>
        </w:rPr>
        <w:t xml:space="preserve"> da anuidade</w:t>
      </w:r>
      <w:r w:rsidRPr="00AF3499">
        <w:t> é um benefício de caráter temporário, concedido aos profissionais registrados que estejam desempregados e sem qualquer fonte de renda e aos estudantes bolsistas de pós-graduação stricto sensu, inativos, aposentados e beneficiários do INSS, desde que não tenham outra fonte de renda. Caso o interessado comece a desenvolver qualquer atividade remunerada, </w:t>
      </w:r>
      <w:r w:rsidRPr="00AF3499">
        <w:rPr>
          <w:b/>
          <w:bCs/>
        </w:rPr>
        <w:t>mesmo que seja fora da área química</w:t>
      </w:r>
      <w:r w:rsidRPr="00AF3499">
        <w:t>, deverá informar ao CRQ-V</w:t>
      </w:r>
      <w:r>
        <w:t>I</w:t>
      </w:r>
      <w:r w:rsidRPr="00AF3499">
        <w:t xml:space="preserve"> de imediato.</w:t>
      </w:r>
    </w:p>
    <w:p w14:paraId="3A26F162" w14:textId="15AF9FA7" w:rsidR="00AF3499" w:rsidRPr="00AF3499" w:rsidRDefault="00AF3499" w:rsidP="00AF3499">
      <w:r w:rsidRPr="00AF3499">
        <w:rPr>
          <w:b/>
          <w:bCs/>
        </w:rPr>
        <w:t>A solicitação deverá ser feita até 31 de março do ano a ser suspenso</w:t>
      </w:r>
      <w:r>
        <w:rPr>
          <w:b/>
          <w:bCs/>
        </w:rPr>
        <w:t>.</w:t>
      </w:r>
    </w:p>
    <w:p w14:paraId="03071206" w14:textId="77777777" w:rsidR="00AF3499" w:rsidRPr="00AF3499" w:rsidRDefault="00AF3499" w:rsidP="00AF3499">
      <w:r w:rsidRPr="00AF3499">
        <w:rPr>
          <w:b/>
          <w:bCs/>
        </w:rPr>
        <w:t>Quem tem direito ao benefício</w:t>
      </w:r>
      <w:r w:rsidRPr="00AF3499">
        <w:br/>
        <w:t>O benefício da suspensão da anuidade é dado ao profissional registrado que atenda aos seguintes requisitos:</w:t>
      </w:r>
    </w:p>
    <w:p w14:paraId="414B265A" w14:textId="77777777" w:rsidR="00AF3499" w:rsidRPr="00AF3499" w:rsidRDefault="00AF3499" w:rsidP="00AF3499">
      <w:pPr>
        <w:numPr>
          <w:ilvl w:val="0"/>
          <w:numId w:val="1"/>
        </w:numPr>
      </w:pPr>
      <w:r w:rsidRPr="00AF3499">
        <w:rPr>
          <w:b/>
          <w:bCs/>
        </w:rPr>
        <w:t>Estar desempregado</w:t>
      </w:r>
    </w:p>
    <w:p w14:paraId="7B0B310C" w14:textId="77777777" w:rsidR="00AF3499" w:rsidRPr="00AF3499" w:rsidRDefault="00AF3499" w:rsidP="00AF3499">
      <w:pPr>
        <w:numPr>
          <w:ilvl w:val="0"/>
          <w:numId w:val="1"/>
        </w:numPr>
      </w:pPr>
      <w:r w:rsidRPr="00AF3499">
        <w:rPr>
          <w:b/>
          <w:bCs/>
        </w:rPr>
        <w:t>Não ter nenhum tipo de fonte de renda, ainda que informal</w:t>
      </w:r>
    </w:p>
    <w:p w14:paraId="2F7DB963" w14:textId="77777777" w:rsidR="00AF3499" w:rsidRPr="00AF3499" w:rsidRDefault="00AF3499" w:rsidP="00AF3499">
      <w:r w:rsidRPr="00AF3499">
        <w:rPr>
          <w:b/>
          <w:bCs/>
        </w:rPr>
        <w:t>Retorno de qualquer atividade remunerada</w:t>
      </w:r>
    </w:p>
    <w:p w14:paraId="053DCFE7" w14:textId="6A6846F6" w:rsidR="00AF3499" w:rsidRPr="00AF3499" w:rsidRDefault="00AF3499" w:rsidP="00AF3499">
      <w:r w:rsidRPr="00AF3499">
        <w:t>Quando o profissional retornar a exercer qualquer atividade remunerada, seja como empregado contratado, prestador de serviço autônomo ou empresário deverá comunicar ao CRQ-V</w:t>
      </w:r>
      <w:r>
        <w:t>I</w:t>
      </w:r>
      <w:r w:rsidRPr="00AF3499">
        <w:t>. A comunicação deverá ser realizada p</w:t>
      </w:r>
      <w:r>
        <w:t>or meio de abertura de um chamado.</w:t>
      </w:r>
    </w:p>
    <w:p w14:paraId="2F5D8897" w14:textId="77777777" w:rsidR="00AF3499" w:rsidRPr="00AF3499" w:rsidRDefault="00AF3499" w:rsidP="00AF3499">
      <w:r w:rsidRPr="00AF3499">
        <w:rPr>
          <w:b/>
          <w:bCs/>
        </w:rPr>
        <w:t>Documentos necessários:</w:t>
      </w:r>
    </w:p>
    <w:p w14:paraId="324DE11F" w14:textId="105438D8" w:rsidR="00AF3499" w:rsidRPr="00AF3499" w:rsidRDefault="00AF3499" w:rsidP="00AF3499">
      <w:pPr>
        <w:numPr>
          <w:ilvl w:val="0"/>
          <w:numId w:val="3"/>
        </w:numPr>
      </w:pPr>
      <w:r w:rsidRPr="00AF3499">
        <w:t>Páginas da Carteira de Trabalho e Previdência Social (CTPS) onde constem a página da foto, nº e série, qualificação civil, todos os contratos de trabalho e a página seguinte, que deverá estar em branco. No caso de CARTEIRA DE TRABALHO DIGITAL, as cópias podem ser obtidas no aplicativo instalado em seu celular</w:t>
      </w:r>
      <w:r>
        <w:t>;</w:t>
      </w:r>
    </w:p>
    <w:p w14:paraId="0507230B" w14:textId="3A5B7766" w:rsidR="00AF3499" w:rsidRDefault="00AF3499" w:rsidP="00A90A1A">
      <w:pPr>
        <w:numPr>
          <w:ilvl w:val="0"/>
          <w:numId w:val="3"/>
        </w:numPr>
      </w:pPr>
      <w:r w:rsidRPr="00AF3499">
        <w:t xml:space="preserve">Formulário de Suspensão de Anuidade (disponível no </w:t>
      </w:r>
      <w:proofErr w:type="gramStart"/>
      <w:r w:rsidRPr="00AF3499">
        <w:t>link </w:t>
      </w:r>
      <w:r>
        <w:t>?</w:t>
      </w:r>
      <w:proofErr w:type="gramEnd"/>
      <w:r>
        <w:t>)</w:t>
      </w:r>
    </w:p>
    <w:p w14:paraId="4D46035A" w14:textId="77777777" w:rsidR="00460CD9" w:rsidRDefault="00460CD9" w:rsidP="00460CD9"/>
    <w:p w14:paraId="76EDB215" w14:textId="77777777" w:rsidR="00460CD9" w:rsidRDefault="00460CD9" w:rsidP="00460CD9"/>
    <w:p w14:paraId="7E5F8978" w14:textId="77777777" w:rsidR="00460CD9" w:rsidRDefault="00460CD9" w:rsidP="00460CD9"/>
    <w:p w14:paraId="0820B510" w14:textId="77777777" w:rsidR="00460CD9" w:rsidRDefault="00460CD9" w:rsidP="00460CD9"/>
    <w:p w14:paraId="072B6841" w14:textId="77777777" w:rsidR="00646108" w:rsidRDefault="00646108" w:rsidP="00460CD9">
      <w:pPr>
        <w:rPr>
          <w:b/>
          <w:bCs/>
        </w:rPr>
      </w:pPr>
    </w:p>
    <w:p w14:paraId="0DF380D9" w14:textId="77777777" w:rsidR="00646108" w:rsidRDefault="00646108" w:rsidP="00460CD9">
      <w:pPr>
        <w:rPr>
          <w:b/>
          <w:bCs/>
        </w:rPr>
      </w:pPr>
    </w:p>
    <w:p w14:paraId="69F2E6F7" w14:textId="77777777" w:rsidR="00646108" w:rsidRDefault="00646108" w:rsidP="00460CD9">
      <w:pPr>
        <w:rPr>
          <w:b/>
          <w:bCs/>
        </w:rPr>
      </w:pPr>
    </w:p>
    <w:p w14:paraId="0E2AA6ED" w14:textId="207DE40C" w:rsidR="00460CD9" w:rsidRPr="00460CD9" w:rsidRDefault="00202E66" w:rsidP="00460CD9">
      <w:pPr>
        <w:rPr>
          <w:b/>
          <w:bCs/>
        </w:rPr>
      </w:pPr>
      <w:r>
        <w:rPr>
          <w:b/>
          <w:bCs/>
        </w:rPr>
        <w:lastRenderedPageBreak/>
        <w:t xml:space="preserve">Pedido de </w:t>
      </w:r>
      <w:r w:rsidR="00460CD9" w:rsidRPr="00460CD9">
        <w:rPr>
          <w:b/>
          <w:bCs/>
        </w:rPr>
        <w:t>Cancelamento de Registro</w:t>
      </w:r>
    </w:p>
    <w:p w14:paraId="155281FB" w14:textId="77777777" w:rsidR="00460CD9" w:rsidRPr="00460CD9" w:rsidRDefault="00460CD9" w:rsidP="00460CD9">
      <w:r w:rsidRPr="00460CD9">
        <w:t> </w:t>
      </w:r>
    </w:p>
    <w:p w14:paraId="19513049" w14:textId="77777777" w:rsidR="00460CD9" w:rsidRPr="00460CD9" w:rsidRDefault="00460CD9" w:rsidP="00460CD9">
      <w:r w:rsidRPr="00460CD9">
        <w:rPr>
          <w:b/>
          <w:bCs/>
        </w:rPr>
        <w:t>QUEM PODE SOLICITAR O CANCELAMENTO DE REGISTRO E DOCUMENTAÇÃO NECESSÁRIA</w:t>
      </w:r>
    </w:p>
    <w:p w14:paraId="42291EFF" w14:textId="2F55A7B3" w:rsidR="00460CD9" w:rsidRPr="00460CD9" w:rsidRDefault="00460CD9" w:rsidP="00460CD9"/>
    <w:p w14:paraId="3E970696" w14:textId="77777777" w:rsidR="00460CD9" w:rsidRPr="00460CD9" w:rsidRDefault="00460CD9" w:rsidP="00460CD9">
      <w:r w:rsidRPr="00460CD9">
        <w:rPr>
          <w:b/>
          <w:bCs/>
        </w:rPr>
        <w:t>O (A) PROFISSIONAL QUE ESTIVER EXERCENDO OUTRA ATIVIDADE</w:t>
      </w:r>
    </w:p>
    <w:p w14:paraId="42E47C30" w14:textId="4C194D32" w:rsidR="00460CD9" w:rsidRPr="00460CD9" w:rsidRDefault="00460CD9" w:rsidP="00460CD9">
      <w:pPr>
        <w:numPr>
          <w:ilvl w:val="0"/>
          <w:numId w:val="4"/>
        </w:numPr>
      </w:pPr>
      <w:r w:rsidRPr="00460CD9">
        <w:t>Requerimento de cancelamento devidamente preenchido e assinado (poderá ser assinado com certificado digital);</w:t>
      </w:r>
    </w:p>
    <w:p w14:paraId="101D6746" w14:textId="77777777" w:rsidR="00274007" w:rsidRPr="00AF3499" w:rsidRDefault="00274007" w:rsidP="00274007">
      <w:pPr>
        <w:numPr>
          <w:ilvl w:val="0"/>
          <w:numId w:val="4"/>
        </w:numPr>
      </w:pPr>
      <w:r w:rsidRPr="00AF3499">
        <w:t>Páginas da Carteira de Trabalho e Previdência Social (CTPS) onde constem a página da foto, nº e série, qualificação civil, todos os contratos de trabalho e a página seguinte, que deverá estar em branco. No caso de CARTEIRA DE TRABALHO DIGITAL, as cópias podem ser obtidas no aplicativo instalado em seu celular</w:t>
      </w:r>
      <w:r>
        <w:t>;</w:t>
      </w:r>
    </w:p>
    <w:p w14:paraId="2354B794" w14:textId="77777777" w:rsidR="00460CD9" w:rsidRPr="00460CD9" w:rsidRDefault="00460CD9" w:rsidP="00460CD9">
      <w:pPr>
        <w:numPr>
          <w:ilvl w:val="0"/>
          <w:numId w:val="4"/>
        </w:numPr>
      </w:pPr>
      <w:r w:rsidRPr="00460CD9">
        <w:t>Declaração da empresa onde trabalha, emitida pelo setor de RH, com papel timbrado, descrevendo as funções e atividades exercidas detalhadamente, constando ao fim assinatura do responsável</w:t>
      </w:r>
    </w:p>
    <w:p w14:paraId="04137EA3" w14:textId="33113180" w:rsidR="00460CD9" w:rsidRPr="00460CD9" w:rsidRDefault="00460CD9" w:rsidP="00460CD9">
      <w:pPr>
        <w:numPr>
          <w:ilvl w:val="0"/>
          <w:numId w:val="4"/>
        </w:numPr>
      </w:pPr>
      <w:r w:rsidRPr="00460CD9">
        <w:t xml:space="preserve">No caso </w:t>
      </w:r>
      <w:r w:rsidR="00FC793B" w:rsidRPr="00460CD9">
        <w:t>de o</w:t>
      </w:r>
      <w:r w:rsidRPr="00460CD9">
        <w:t xml:space="preserve"> profissional exercer atividade no Serviço Público (desde que não seja na área Química), apresentar documento comprobatório fornecido pela entidade correspondente.</w:t>
      </w:r>
    </w:p>
    <w:p w14:paraId="7AEDECD5" w14:textId="77777777" w:rsidR="00460CD9" w:rsidRPr="00460CD9" w:rsidRDefault="00460CD9" w:rsidP="00460CD9">
      <w:r w:rsidRPr="00460CD9">
        <w:t> </w:t>
      </w:r>
    </w:p>
    <w:p w14:paraId="14A39B5F" w14:textId="77777777" w:rsidR="00460CD9" w:rsidRPr="00460CD9" w:rsidRDefault="00460CD9" w:rsidP="00460CD9">
      <w:r w:rsidRPr="00460CD9">
        <w:rPr>
          <w:b/>
          <w:bCs/>
        </w:rPr>
        <w:t>O (A) PROFISSIONAL QUE ESTIVER APOSENTADO</w:t>
      </w:r>
    </w:p>
    <w:p w14:paraId="638C45E1" w14:textId="77777777" w:rsidR="00460CD9" w:rsidRPr="00460CD9" w:rsidRDefault="00460CD9" w:rsidP="00460CD9">
      <w:pPr>
        <w:numPr>
          <w:ilvl w:val="0"/>
          <w:numId w:val="5"/>
        </w:numPr>
      </w:pPr>
      <w:r w:rsidRPr="00460CD9">
        <w:t>Requerimento de cancelamento devidamente preenchido e assinado (poderá ser assinado com certificado digital);</w:t>
      </w:r>
    </w:p>
    <w:p w14:paraId="1761B5B0" w14:textId="77777777" w:rsidR="00460CD9" w:rsidRPr="00460CD9" w:rsidRDefault="00460CD9" w:rsidP="00460CD9">
      <w:pPr>
        <w:numPr>
          <w:ilvl w:val="0"/>
          <w:numId w:val="5"/>
        </w:numPr>
      </w:pPr>
      <w:r w:rsidRPr="00460CD9">
        <w:t xml:space="preserve">Cópia da carta de concessão de aposentadoria do INSS e cópia da carteira de </w:t>
      </w:r>
      <w:proofErr w:type="spellStart"/>
      <w:r w:rsidRPr="00460CD9">
        <w:t>traballho</w:t>
      </w:r>
      <w:proofErr w:type="spellEnd"/>
      <w:r w:rsidRPr="00460CD9">
        <w:t xml:space="preserve"> (folha de rosto, verso, página do contrato de trabalho de aposentaria com a respeita data de saída)</w:t>
      </w:r>
    </w:p>
    <w:p w14:paraId="1A83D876" w14:textId="77777777" w:rsidR="00460CD9" w:rsidRPr="00460CD9" w:rsidRDefault="00460CD9" w:rsidP="00460CD9">
      <w:r w:rsidRPr="00460CD9">
        <w:t> </w:t>
      </w:r>
    </w:p>
    <w:p w14:paraId="4F13F132" w14:textId="77777777" w:rsidR="00460CD9" w:rsidRPr="00460CD9" w:rsidRDefault="00460CD9" w:rsidP="00460CD9">
      <w:r w:rsidRPr="00460CD9">
        <w:rPr>
          <w:b/>
          <w:bCs/>
        </w:rPr>
        <w:t>O (A) PROFISSIONAL QUE ESTIVER INSCRITO (A) EM OUTRO CONSELHO E NÃO EXERCER ATIVIDADE QUÍMICA DE MODO SIMULTÂNEO</w:t>
      </w:r>
    </w:p>
    <w:p w14:paraId="4B18EC32" w14:textId="77777777" w:rsidR="00460CD9" w:rsidRPr="00460CD9" w:rsidRDefault="00460CD9" w:rsidP="00460CD9">
      <w:pPr>
        <w:numPr>
          <w:ilvl w:val="0"/>
          <w:numId w:val="6"/>
        </w:numPr>
      </w:pPr>
      <w:r w:rsidRPr="00460CD9">
        <w:t>Requerimento de cancelamento devidamente preenchido e assinado (poderá ser assinado com certificado digital);</w:t>
      </w:r>
    </w:p>
    <w:p w14:paraId="162A1C9F" w14:textId="77777777" w:rsidR="00460CD9" w:rsidRPr="00460CD9" w:rsidRDefault="00460CD9" w:rsidP="00460CD9">
      <w:pPr>
        <w:numPr>
          <w:ilvl w:val="0"/>
          <w:numId w:val="6"/>
        </w:numPr>
      </w:pPr>
      <w:r w:rsidRPr="00460CD9">
        <w:t>Certidão de Quitação ou Atestado de Regularidade com o outro conselho</w:t>
      </w:r>
    </w:p>
    <w:p w14:paraId="6898CD29" w14:textId="77777777" w:rsidR="00460CD9" w:rsidRPr="00460CD9" w:rsidRDefault="00460CD9" w:rsidP="00460CD9">
      <w:r w:rsidRPr="00460CD9">
        <w:t> </w:t>
      </w:r>
    </w:p>
    <w:p w14:paraId="289F442C" w14:textId="77777777" w:rsidR="00460CD9" w:rsidRPr="00460CD9" w:rsidRDefault="00460CD9" w:rsidP="00460CD9">
      <w:r w:rsidRPr="00460CD9">
        <w:lastRenderedPageBreak/>
        <w:t> </w:t>
      </w:r>
    </w:p>
    <w:p w14:paraId="01071E1C" w14:textId="77777777" w:rsidR="00460CD9" w:rsidRPr="00460CD9" w:rsidRDefault="00460CD9" w:rsidP="00460CD9">
      <w:r w:rsidRPr="00460CD9">
        <w:t> </w:t>
      </w:r>
    </w:p>
    <w:p w14:paraId="091ACEA6" w14:textId="77777777" w:rsidR="00460CD9" w:rsidRPr="00460CD9" w:rsidRDefault="00460CD9" w:rsidP="00460CD9">
      <w:r w:rsidRPr="00460CD9">
        <w:rPr>
          <w:b/>
          <w:bCs/>
        </w:rPr>
        <w:t>PRAZOS PARA SOLICITAÇÃO DO CANCELAMENTO</w:t>
      </w:r>
    </w:p>
    <w:p w14:paraId="64766BCE" w14:textId="77777777" w:rsidR="00460CD9" w:rsidRPr="00460CD9" w:rsidRDefault="00460CD9" w:rsidP="00460CD9">
      <w:r w:rsidRPr="00460CD9">
        <w:pict w14:anchorId="58B93A70">
          <v:rect id="_x0000_i1044" style="width:0;height:0" o:hralign="center" o:hrstd="t" o:hr="t" fillcolor="#a0a0a0" stroked="f"/>
        </w:pict>
      </w:r>
    </w:p>
    <w:p w14:paraId="2E129757" w14:textId="77777777" w:rsidR="00460CD9" w:rsidRPr="00460CD9" w:rsidRDefault="00460CD9" w:rsidP="00460CD9">
      <w:r w:rsidRPr="00460CD9">
        <w:t> </w:t>
      </w:r>
    </w:p>
    <w:p w14:paraId="1A44AA24" w14:textId="77777777" w:rsidR="00460CD9" w:rsidRPr="00460CD9" w:rsidRDefault="00460CD9" w:rsidP="00460CD9">
      <w:r w:rsidRPr="00460CD9">
        <w:t>PROFISSIONAL ADIMPLENTE = ATÉ </w:t>
      </w:r>
      <w:r w:rsidRPr="00460CD9">
        <w:rPr>
          <w:b/>
          <w:bCs/>
        </w:rPr>
        <w:t>31/03/2025</w:t>
      </w:r>
      <w:r w:rsidRPr="00460CD9">
        <w:t> SEM NECESSIDADE DE PAGAMENTO DA ANUIDADE </w:t>
      </w:r>
      <w:r w:rsidRPr="00460CD9">
        <w:rPr>
          <w:b/>
          <w:bCs/>
        </w:rPr>
        <w:t>2025</w:t>
      </w:r>
      <w:r w:rsidRPr="00460CD9">
        <w:t>; APÓS ESTA DATA, NECESSÁRIA A QUITAÇÃO.</w:t>
      </w:r>
    </w:p>
    <w:p w14:paraId="573FF022" w14:textId="77777777" w:rsidR="00460CD9" w:rsidRPr="00460CD9" w:rsidRDefault="00460CD9" w:rsidP="00460CD9">
      <w:r w:rsidRPr="00460CD9">
        <w:t> </w:t>
      </w:r>
    </w:p>
    <w:p w14:paraId="4AEC2603" w14:textId="77777777" w:rsidR="00460CD9" w:rsidRPr="00460CD9" w:rsidRDefault="00460CD9" w:rsidP="00460CD9">
      <w:r w:rsidRPr="00460CD9">
        <w:t>PROFISSIONAL INADIMPLENTE: O CANCELAMENTO SÓ TEM EFEITOS FUTUROS, NÃO RETROAGIONDO PARA CANCELAR ANUIDADES DE EXERCÍCIOS ANTERIORES NÃO QUITADAS.</w:t>
      </w:r>
    </w:p>
    <w:p w14:paraId="607B1CE0" w14:textId="77777777" w:rsidR="00460CD9" w:rsidRPr="00460CD9" w:rsidRDefault="00460CD9" w:rsidP="00460CD9">
      <w:r w:rsidRPr="00460CD9">
        <w:t> </w:t>
      </w:r>
    </w:p>
    <w:p w14:paraId="6E0FAAC5" w14:textId="77777777" w:rsidR="00460CD9" w:rsidRPr="00460CD9" w:rsidRDefault="00460CD9" w:rsidP="00460CD9">
      <w:r w:rsidRPr="00460CD9">
        <w:t> </w:t>
      </w:r>
    </w:p>
    <w:p w14:paraId="6A1728E5" w14:textId="77777777" w:rsidR="00460CD9" w:rsidRPr="00460CD9" w:rsidRDefault="00460CD9" w:rsidP="00460CD9">
      <w:r w:rsidRPr="00460CD9">
        <w:rPr>
          <w:b/>
          <w:bCs/>
        </w:rPr>
        <w:t>DEVOLUÇÃO DA IDENTIDADE PROFISSIONAL</w:t>
      </w:r>
    </w:p>
    <w:p w14:paraId="1588D799" w14:textId="77777777" w:rsidR="00460CD9" w:rsidRPr="00460CD9" w:rsidRDefault="00460CD9" w:rsidP="00460CD9">
      <w:r w:rsidRPr="00460CD9">
        <w:pict w14:anchorId="5503CF0A">
          <v:rect id="_x0000_i1045" style="width:0;height:0" o:hralign="center" o:hrstd="t" o:hr="t" fillcolor="#a0a0a0" stroked="f"/>
        </w:pict>
      </w:r>
    </w:p>
    <w:p w14:paraId="3DC3CC78" w14:textId="77777777" w:rsidR="00460CD9" w:rsidRPr="00460CD9" w:rsidRDefault="00460CD9" w:rsidP="00460CD9">
      <w:r w:rsidRPr="00460CD9">
        <w:t> </w:t>
      </w:r>
    </w:p>
    <w:p w14:paraId="1B87E0CD" w14:textId="60AAA9A3" w:rsidR="00460CD9" w:rsidRPr="00460CD9" w:rsidRDefault="00460CD9" w:rsidP="00460CD9">
      <w:r w:rsidRPr="00460CD9">
        <w:t xml:space="preserve">Em todos os casos de cancelamento de registro, a identidade profissional do Químico deverá ser devolvida ao Conselho. Os profissionais que solicitarem o cancelamento </w:t>
      </w:r>
      <w:r w:rsidR="00032393">
        <w:t xml:space="preserve">e residirem </w:t>
      </w:r>
      <w:r w:rsidR="00D96E8F">
        <w:t>fora de Belém</w:t>
      </w:r>
      <w:r w:rsidRPr="00460CD9">
        <w:t xml:space="preserve"> deverão enviar a identidade profissional pelos correios ou através de portador.</w:t>
      </w:r>
    </w:p>
    <w:p w14:paraId="46C7DDB5" w14:textId="2511C8FA" w:rsidR="00460CD9" w:rsidRPr="00460CD9" w:rsidRDefault="00460CD9" w:rsidP="00460CD9">
      <w:r w:rsidRPr="00460CD9">
        <w:t xml:space="preserve">No caso de perda ou extravio, apresentar Boletim de Ocorrência Policial. </w:t>
      </w:r>
    </w:p>
    <w:p w14:paraId="3F963AAF" w14:textId="77777777" w:rsidR="00460CD9" w:rsidRDefault="00460CD9" w:rsidP="00460CD9"/>
    <w:sectPr w:rsidR="00460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4D1E"/>
    <w:multiLevelType w:val="multilevel"/>
    <w:tmpl w:val="967C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8033F"/>
    <w:multiLevelType w:val="multilevel"/>
    <w:tmpl w:val="8E1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523EE"/>
    <w:multiLevelType w:val="multilevel"/>
    <w:tmpl w:val="5858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7579F"/>
    <w:multiLevelType w:val="multilevel"/>
    <w:tmpl w:val="5722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A17E5"/>
    <w:multiLevelType w:val="multilevel"/>
    <w:tmpl w:val="A666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86845"/>
    <w:multiLevelType w:val="multilevel"/>
    <w:tmpl w:val="BD7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53388"/>
    <w:multiLevelType w:val="multilevel"/>
    <w:tmpl w:val="2CB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885160">
    <w:abstractNumId w:val="0"/>
  </w:num>
  <w:num w:numId="2" w16cid:durableId="1918246437">
    <w:abstractNumId w:val="3"/>
  </w:num>
  <w:num w:numId="3" w16cid:durableId="1433280169">
    <w:abstractNumId w:val="2"/>
  </w:num>
  <w:num w:numId="4" w16cid:durableId="1858495792">
    <w:abstractNumId w:val="5"/>
  </w:num>
  <w:num w:numId="5" w16cid:durableId="395855555">
    <w:abstractNumId w:val="1"/>
  </w:num>
  <w:num w:numId="6" w16cid:durableId="1480077634">
    <w:abstractNumId w:val="4"/>
  </w:num>
  <w:num w:numId="7" w16cid:durableId="1030032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99"/>
    <w:rsid w:val="00032393"/>
    <w:rsid w:val="00202E66"/>
    <w:rsid w:val="00274007"/>
    <w:rsid w:val="00460CD9"/>
    <w:rsid w:val="00646108"/>
    <w:rsid w:val="006636BB"/>
    <w:rsid w:val="00942EA9"/>
    <w:rsid w:val="00AF3499"/>
    <w:rsid w:val="00D96E8F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3E48"/>
  <w15:chartTrackingRefBased/>
  <w15:docId w15:val="{6F38472B-B52A-4331-AA15-AC62C52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3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34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3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49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49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4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4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4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4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3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3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34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34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349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49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34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F34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3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33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7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87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5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2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7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Geise Sousa</dc:creator>
  <cp:keywords/>
  <dc:description/>
  <cp:lastModifiedBy>Geise Sousa</cp:lastModifiedBy>
  <cp:revision>10</cp:revision>
  <dcterms:created xsi:type="dcterms:W3CDTF">2025-02-28T19:06:00Z</dcterms:created>
  <dcterms:modified xsi:type="dcterms:W3CDTF">2025-02-28T19:29:00Z</dcterms:modified>
</cp:coreProperties>
</file>